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F3F5" w14:textId="77777777" w:rsidR="00232EE3" w:rsidRDefault="00A43488" w:rsidP="00AF5E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Liquidação. </w:t>
      </w:r>
    </w:p>
    <w:p w14:paraId="0ABA6D3C" w14:textId="10060127" w:rsidR="00096DF6" w:rsidRPr="000B0CF2" w:rsidRDefault="00A43488" w:rsidP="00AF5E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13233">
        <w:rPr>
          <w:rFonts w:ascii="Times New Roman" w:hAnsi="Times New Roman" w:cs="Times New Roman"/>
        </w:rPr>
        <w:t>xecução provisória e definitiva</w:t>
      </w:r>
    </w:p>
    <w:p w14:paraId="2207D5BD" w14:textId="219F6F88" w:rsidR="000B0CF2" w:rsidRP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C070AB" w14:textId="36374DBE" w:rsidR="000B0CF2" w:rsidRPr="00BD4AFB" w:rsidRDefault="00BD4AFB" w:rsidP="00AF5ED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D4AFB">
        <w:rPr>
          <w:rFonts w:ascii="Times New Roman" w:hAnsi="Times New Roman" w:cs="Times New Roman"/>
          <w:u w:val="single"/>
        </w:rPr>
        <w:t xml:space="preserve">* </w:t>
      </w:r>
      <w:r w:rsidR="00A43488">
        <w:rPr>
          <w:rFonts w:ascii="Times New Roman" w:hAnsi="Times New Roman" w:cs="Times New Roman"/>
          <w:u w:val="single"/>
        </w:rPr>
        <w:t>Liquidação</w:t>
      </w:r>
    </w:p>
    <w:p w14:paraId="2EF644B8" w14:textId="02AE4772" w:rsid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2CBB73" w14:textId="5ED43D7A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>CPC é dividido em Parte Geral e Parte Especial.</w:t>
      </w:r>
    </w:p>
    <w:p w14:paraId="0F4750A2" w14:textId="77777777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FC8E7E" w14:textId="288B735C" w:rsidR="00A43488" w:rsidRDefault="00A56033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43488" w:rsidRPr="00A43488">
        <w:rPr>
          <w:rFonts w:ascii="Times New Roman" w:hAnsi="Times New Roman" w:cs="Times New Roman"/>
        </w:rPr>
        <w:t xml:space="preserve"> Parte Especial é dividida em três livros: (i) processo de conhecimento e cumprimento de sentença; (ii) processo de execução e (iii) processo nos tribunais e meios de impugnação das decisões.</w:t>
      </w:r>
    </w:p>
    <w:p w14:paraId="2A509DCF" w14:textId="77777777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F3221B" w14:textId="71C2CAD0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>No Livro I da Parte Especial, o Título I regula o Processo de Conhecimento, especificamente o procedimento comum.</w:t>
      </w:r>
    </w:p>
    <w:p w14:paraId="517057B3" w14:textId="3B8C5C8B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 xml:space="preserve">Por sua vez, no Livro I da Parte Especial, o Título II regula a fase de Cumprimento da Sentença (ou seja, o adimplemento do título executivo judicial) e a defesa do devedor. </w:t>
      </w:r>
    </w:p>
    <w:p w14:paraId="12C71910" w14:textId="77777777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15700" w14:textId="7B19491C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 xml:space="preserve">A liquidação de sentença encontra sua principal regulamentação exatamente na </w:t>
      </w:r>
      <w:r w:rsidRPr="00A43488">
        <w:rPr>
          <w:rFonts w:ascii="Times New Roman" w:hAnsi="Times New Roman" w:cs="Times New Roman"/>
          <w:u w:val="single"/>
        </w:rPr>
        <w:t>transição entre o processo de conhecimento e o cumprimento de sentença</w:t>
      </w:r>
      <w:r w:rsidRPr="00A43488">
        <w:rPr>
          <w:rFonts w:ascii="Times New Roman" w:hAnsi="Times New Roman" w:cs="Times New Roman"/>
        </w:rPr>
        <w:t>: ou seja, é o último capítulo do Título I do Livro I da Parte Especial (Procedimento comum do Processo de Conhecimento), antes de iniciar o Título II (Cumprimento de sentença). O tema é regulado nos artigos 509 a 512.</w:t>
      </w:r>
    </w:p>
    <w:p w14:paraId="45749BD5" w14:textId="77777777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79696" w14:textId="08D56518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>Assim, a liquidação de sentença se insere no final da fase cognitiva, imediatamente antes do início da fase de cumprimento de sentença.</w:t>
      </w:r>
    </w:p>
    <w:p w14:paraId="40239B2D" w14:textId="49CAB636" w:rsid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D22B8" w14:textId="77777777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6B38A" w14:textId="32FD6DC9" w:rsidR="00C8038A" w:rsidRP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038A">
        <w:rPr>
          <w:rFonts w:ascii="Times New Roman" w:hAnsi="Times New Roman" w:cs="Times New Roman"/>
          <w:u w:val="single"/>
        </w:rPr>
        <w:t xml:space="preserve">* </w:t>
      </w:r>
      <w:r w:rsidR="00A43488">
        <w:rPr>
          <w:rFonts w:ascii="Times New Roman" w:hAnsi="Times New Roman" w:cs="Times New Roman"/>
          <w:u w:val="single"/>
        </w:rPr>
        <w:t>Finalidade</w:t>
      </w:r>
      <w:r w:rsidRPr="00C8038A">
        <w:rPr>
          <w:rFonts w:ascii="Times New Roman" w:hAnsi="Times New Roman" w:cs="Times New Roman"/>
          <w:u w:val="single"/>
        </w:rPr>
        <w:t>:</w:t>
      </w:r>
    </w:p>
    <w:p w14:paraId="0AE32747" w14:textId="1DAC1732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4582D" w14:textId="511D3EC3" w:rsidR="00C8038A" w:rsidRPr="000B0CF2" w:rsidRDefault="00A43488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>A execução deve ser fundada em título de obrigação certa, líquida e exigível (CPC, art. 783).</w:t>
      </w:r>
    </w:p>
    <w:p w14:paraId="33FE3278" w14:textId="3893E3CB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43488">
        <w:rPr>
          <w:rFonts w:ascii="Times New Roman" w:hAnsi="Times New Roman" w:cs="Times New Roman"/>
        </w:rPr>
        <w:t xml:space="preserve"> obrigação é líquida quando o valor é definido ou há efetiva definição quanto ao bem objeto da obrigação.</w:t>
      </w:r>
    </w:p>
    <w:p w14:paraId="1C96A9B5" w14:textId="77777777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F9610" w14:textId="75B36AF1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 xml:space="preserve">A sentença ilíquida condena o réu ao cumprimento de alguma obrigação (fixa o </w:t>
      </w:r>
      <w:proofErr w:type="spellStart"/>
      <w:r w:rsidRPr="00A43488">
        <w:rPr>
          <w:rFonts w:ascii="Times New Roman" w:hAnsi="Times New Roman" w:cs="Times New Roman"/>
          <w:i/>
          <w:iCs/>
        </w:rPr>
        <w:t>an</w:t>
      </w:r>
      <w:proofErr w:type="spellEnd"/>
      <w:r w:rsidRPr="00A4348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43488">
        <w:rPr>
          <w:rFonts w:ascii="Times New Roman" w:hAnsi="Times New Roman" w:cs="Times New Roman"/>
          <w:i/>
          <w:iCs/>
        </w:rPr>
        <w:t>debeatur</w:t>
      </w:r>
      <w:proofErr w:type="spellEnd"/>
      <w:r w:rsidRPr="00A43488">
        <w:rPr>
          <w:rFonts w:ascii="Times New Roman" w:hAnsi="Times New Roman" w:cs="Times New Roman"/>
        </w:rPr>
        <w:t>, ou seja, quem deve), mas não define o valor devido (</w:t>
      </w:r>
      <w:r w:rsidRPr="00A43488">
        <w:rPr>
          <w:rFonts w:ascii="Times New Roman" w:hAnsi="Times New Roman" w:cs="Times New Roman"/>
          <w:i/>
          <w:iCs/>
        </w:rPr>
        <w:t xml:space="preserve">quantum </w:t>
      </w:r>
      <w:proofErr w:type="spellStart"/>
      <w:r w:rsidRPr="00A43488">
        <w:rPr>
          <w:rFonts w:ascii="Times New Roman" w:hAnsi="Times New Roman" w:cs="Times New Roman"/>
          <w:i/>
          <w:iCs/>
        </w:rPr>
        <w:t>debeatur</w:t>
      </w:r>
      <w:proofErr w:type="spellEnd"/>
      <w:r w:rsidRPr="00A43488">
        <w:rPr>
          <w:rFonts w:ascii="Times New Roman" w:hAnsi="Times New Roman" w:cs="Times New Roman"/>
        </w:rPr>
        <w:t>, ou seja, quanto se deve).</w:t>
      </w:r>
    </w:p>
    <w:p w14:paraId="3BEB1B60" w14:textId="77777777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CBFE5" w14:textId="45860186" w:rsidR="00A43488" w:rsidRP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>Portanto, utiliza-se a liquidação de sentença quando o título não determinar exatamente o valor devido (CPC, art. 509). A liquidação é uma atividade de conhecimento.</w:t>
      </w:r>
    </w:p>
    <w:p w14:paraId="1DDA996E" w14:textId="77777777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9B9B5" w14:textId="667BC81C" w:rsidR="00A43488" w:rsidRDefault="00A43488" w:rsidP="00A43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488">
        <w:rPr>
          <w:rFonts w:ascii="Times New Roman" w:hAnsi="Times New Roman" w:cs="Times New Roman"/>
        </w:rPr>
        <w:t>Enquanto estiver pendente recurso é possível dar início à liquidação (CPC, art. 512).</w:t>
      </w:r>
    </w:p>
    <w:p w14:paraId="47FD68D0" w14:textId="77777777" w:rsidR="00A43488" w:rsidRPr="00A43488" w:rsidRDefault="00A43488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CB5826" w14:textId="724D6DF4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BCD61" w14:textId="715E0F3D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370DF7">
        <w:rPr>
          <w:rFonts w:ascii="Times New Roman" w:hAnsi="Times New Roman" w:cs="Times New Roman"/>
          <w:u w:val="single"/>
        </w:rPr>
        <w:t>Modalidades</w:t>
      </w:r>
      <w:r>
        <w:rPr>
          <w:rFonts w:ascii="Times New Roman" w:hAnsi="Times New Roman" w:cs="Times New Roman"/>
        </w:rPr>
        <w:t>:</w:t>
      </w:r>
    </w:p>
    <w:p w14:paraId="21D4F9FB" w14:textId="6476A0ED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AB09D5" w14:textId="39867A54" w:rsidR="00370DF7" w:rsidRP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DF7">
        <w:rPr>
          <w:rFonts w:ascii="Times New Roman" w:hAnsi="Times New Roman" w:cs="Times New Roman"/>
        </w:rPr>
        <w:t>Pela redação do Código, existem duas formas ou modalidades de liquidação de sentença:</w:t>
      </w:r>
    </w:p>
    <w:p w14:paraId="308F0687" w14:textId="77777777" w:rsid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4ED26" w14:textId="770FB491" w:rsidR="00370DF7" w:rsidRP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DF7">
        <w:rPr>
          <w:rFonts w:ascii="Times New Roman" w:hAnsi="Times New Roman" w:cs="Times New Roman"/>
        </w:rPr>
        <w:t>(i)</w:t>
      </w:r>
      <w:r w:rsidRPr="00370DF7">
        <w:rPr>
          <w:rFonts w:ascii="Times New Roman" w:hAnsi="Times New Roman" w:cs="Times New Roman"/>
        </w:rPr>
        <w:tab/>
        <w:t xml:space="preserve">liquidação por </w:t>
      </w:r>
      <w:r w:rsidRPr="00370DF7">
        <w:rPr>
          <w:rFonts w:ascii="Times New Roman" w:hAnsi="Times New Roman" w:cs="Times New Roman"/>
          <w:u w:val="single"/>
        </w:rPr>
        <w:t>arbitramento</w:t>
      </w:r>
      <w:r w:rsidRPr="00370DF7">
        <w:rPr>
          <w:rFonts w:ascii="Times New Roman" w:hAnsi="Times New Roman" w:cs="Times New Roman"/>
        </w:rPr>
        <w:t>, na qual o juiz nomeará um perito, para que este indique o valor devido pela condenação (CPC, art. 509, I);</w:t>
      </w:r>
    </w:p>
    <w:p w14:paraId="0F8039D0" w14:textId="77777777" w:rsid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A8A31" w14:textId="0BF6FF43" w:rsidR="00370DF7" w:rsidRP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DF7">
        <w:rPr>
          <w:rFonts w:ascii="Times New Roman" w:hAnsi="Times New Roman" w:cs="Times New Roman"/>
        </w:rPr>
        <w:t>(ii)</w:t>
      </w:r>
      <w:r w:rsidRPr="00370DF7">
        <w:rPr>
          <w:rFonts w:ascii="Times New Roman" w:hAnsi="Times New Roman" w:cs="Times New Roman"/>
        </w:rPr>
        <w:tab/>
        <w:t xml:space="preserve">liquidação pelo </w:t>
      </w:r>
      <w:r w:rsidRPr="00370DF7">
        <w:rPr>
          <w:rFonts w:ascii="Times New Roman" w:hAnsi="Times New Roman" w:cs="Times New Roman"/>
          <w:u w:val="single"/>
        </w:rPr>
        <w:t>procedimento comum</w:t>
      </w:r>
      <w:r w:rsidRPr="00370D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antes chamada de “</w:t>
      </w:r>
      <w:r w:rsidRPr="00370DF7">
        <w:rPr>
          <w:rFonts w:ascii="Times New Roman" w:hAnsi="Times New Roman" w:cs="Times New Roman"/>
        </w:rPr>
        <w:t>liquidação por artigos</w:t>
      </w:r>
      <w:r>
        <w:rPr>
          <w:rFonts w:ascii="Times New Roman" w:hAnsi="Times New Roman" w:cs="Times New Roman"/>
        </w:rPr>
        <w:t>”</w:t>
      </w:r>
      <w:r w:rsidRPr="00370DF7">
        <w:rPr>
          <w:rFonts w:ascii="Times New Roman" w:hAnsi="Times New Roman" w:cs="Times New Roman"/>
        </w:rPr>
        <w:t>), na qual, para determinar o valor da condenação, haverá necessidade de se alegar e provar fatos novos (CPC, art. 509, II).</w:t>
      </w:r>
    </w:p>
    <w:p w14:paraId="51F04C22" w14:textId="77777777" w:rsid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508A0" w14:textId="77777777" w:rsid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DF7">
        <w:rPr>
          <w:rFonts w:ascii="Times New Roman" w:hAnsi="Times New Roman" w:cs="Times New Roman"/>
        </w:rPr>
        <w:t xml:space="preserve">No sistema anterior, falava-se também em </w:t>
      </w:r>
      <w:r w:rsidRPr="00370DF7">
        <w:rPr>
          <w:rFonts w:ascii="Times New Roman" w:hAnsi="Times New Roman" w:cs="Times New Roman"/>
          <w:u w:val="single"/>
        </w:rPr>
        <w:t>liquidação por cálculo</w:t>
      </w:r>
      <w:r w:rsidRPr="00370DF7">
        <w:rPr>
          <w:rFonts w:ascii="Times New Roman" w:hAnsi="Times New Roman" w:cs="Times New Roman"/>
        </w:rPr>
        <w:t xml:space="preserve">. </w:t>
      </w:r>
    </w:p>
    <w:p w14:paraId="7F5CDAB3" w14:textId="36C829D7" w:rsidR="00AF5ED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Ainda que não inserida entre as espécies, </w:t>
      </w:r>
      <w:r w:rsidRPr="00370DF7">
        <w:rPr>
          <w:rFonts w:ascii="Times New Roman" w:hAnsi="Times New Roman" w:cs="Times New Roman"/>
        </w:rPr>
        <w:t xml:space="preserve">segue existindo, nesse mesmo artigo (CPC, art. 509, § 2º). Nesse caso, bastará a elaboração de uma </w:t>
      </w:r>
      <w:r w:rsidRPr="00370DF7">
        <w:rPr>
          <w:rFonts w:ascii="Times New Roman" w:hAnsi="Times New Roman" w:cs="Times New Roman"/>
          <w:u w:val="single"/>
        </w:rPr>
        <w:t>memória de cálculo</w:t>
      </w:r>
      <w:r w:rsidRPr="00370DF7">
        <w:rPr>
          <w:rFonts w:ascii="Times New Roman" w:hAnsi="Times New Roman" w:cs="Times New Roman"/>
        </w:rPr>
        <w:t xml:space="preserve"> que acompanhará o início da fase de cumprimento de sentença.</w:t>
      </w:r>
    </w:p>
    <w:p w14:paraId="37F9FB37" w14:textId="4B861D59" w:rsidR="00370DF7" w:rsidRDefault="00370DF7" w:rsidP="00370D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0C2D6" w14:textId="42B61983" w:rsidR="00FC78AC" w:rsidRDefault="00FC78AC" w:rsidP="00370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n</w:t>
      </w:r>
      <w:r w:rsidRPr="00FC78AC">
        <w:rPr>
          <w:rFonts w:ascii="Times New Roman" w:hAnsi="Times New Roman" w:cs="Times New Roman"/>
        </w:rPr>
        <w:t>a liquidação por cálculo, que é a mais simples, já há o efetivo início da fase de cumprimento de sentença (talvez por isso a opção do legislador de não a inserir como uma típica liquidação no CPC).</w:t>
      </w:r>
    </w:p>
    <w:p w14:paraId="28C2F6C5" w14:textId="77777777" w:rsidR="00FC78AC" w:rsidRPr="00FC78AC" w:rsidRDefault="00FC78AC" w:rsidP="00FC78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AC">
        <w:rPr>
          <w:rFonts w:ascii="Times New Roman" w:hAnsi="Times New Roman" w:cs="Times New Roman"/>
        </w:rPr>
        <w:t>Basta visualizar uma sentença que condene o réu a pagar uma quantia, acrescida de juros, correção e sucumbência. O autor procederá à liquidação mediante um simples cálculo aritmético (o qual trará o valor total devido), que será apresentada como anexo do pedido de cumprimento de sentença.</w:t>
      </w:r>
    </w:p>
    <w:p w14:paraId="12D9B7C3" w14:textId="77777777" w:rsidR="00FC78AC" w:rsidRDefault="00FC78AC" w:rsidP="00FC78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2927" w14:textId="77777777" w:rsidR="00FC78AC" w:rsidRDefault="00FC78AC" w:rsidP="00FC78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AC">
        <w:rPr>
          <w:rFonts w:ascii="Times New Roman" w:hAnsi="Times New Roman" w:cs="Times New Roman"/>
        </w:rPr>
        <w:t xml:space="preserve">Já na liquidação por arbitramento ou pelo procedimento comum, antes do efetivo início do cumprimento de sentença, há a </w:t>
      </w:r>
      <w:r w:rsidRPr="00FC78AC">
        <w:rPr>
          <w:rFonts w:ascii="Times New Roman" w:hAnsi="Times New Roman" w:cs="Times New Roman"/>
          <w:u w:val="single"/>
        </w:rPr>
        <w:t>necessidade de um prévio procedimento diferenciado</w:t>
      </w:r>
      <w:r w:rsidRPr="00FC78AC">
        <w:rPr>
          <w:rFonts w:ascii="Times New Roman" w:hAnsi="Times New Roman" w:cs="Times New Roman"/>
        </w:rPr>
        <w:t xml:space="preserve">, que é a liquidação propriamente dita. </w:t>
      </w:r>
    </w:p>
    <w:p w14:paraId="26E299FE" w14:textId="77777777" w:rsidR="00FC78AC" w:rsidRDefault="00FC78AC" w:rsidP="00FC78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819E29" w14:textId="5E3A5AFF" w:rsidR="00FC78AC" w:rsidRDefault="00FC78AC" w:rsidP="00FC78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AC">
        <w:rPr>
          <w:rFonts w:ascii="Times New Roman" w:hAnsi="Times New Roman" w:cs="Times New Roman"/>
        </w:rPr>
        <w:t>Daí, uma vez fixado o valor devido (</w:t>
      </w:r>
      <w:r w:rsidRPr="00FC78AC">
        <w:rPr>
          <w:rFonts w:ascii="Times New Roman" w:hAnsi="Times New Roman" w:cs="Times New Roman"/>
          <w:i/>
          <w:iCs/>
        </w:rPr>
        <w:t xml:space="preserve">quantum </w:t>
      </w:r>
      <w:proofErr w:type="spellStart"/>
      <w:r w:rsidRPr="00FC78AC">
        <w:rPr>
          <w:rFonts w:ascii="Times New Roman" w:hAnsi="Times New Roman" w:cs="Times New Roman"/>
          <w:i/>
          <w:iCs/>
        </w:rPr>
        <w:t>debeatur</w:t>
      </w:r>
      <w:proofErr w:type="spellEnd"/>
      <w:r w:rsidRPr="00FC78AC">
        <w:rPr>
          <w:rFonts w:ascii="Times New Roman" w:hAnsi="Times New Roman" w:cs="Times New Roman"/>
        </w:rPr>
        <w:t xml:space="preserve">) em liquidação, é que terá início o cumprimento de sentença. </w:t>
      </w:r>
    </w:p>
    <w:p w14:paraId="7FC1CB8A" w14:textId="77777777" w:rsidR="00FC78AC" w:rsidRPr="00FC78AC" w:rsidRDefault="00FC78AC" w:rsidP="00FC78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451D59" w14:textId="4BD85D82" w:rsidR="00FC78AC" w:rsidRDefault="00FC78AC" w:rsidP="00FC78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AC">
        <w:rPr>
          <w:rFonts w:ascii="Times New Roman" w:hAnsi="Times New Roman" w:cs="Times New Roman"/>
        </w:rPr>
        <w:t xml:space="preserve">O procedimento da liquidação será o </w:t>
      </w:r>
      <w:r w:rsidRPr="00FC78AC">
        <w:rPr>
          <w:rFonts w:ascii="Times New Roman" w:hAnsi="Times New Roman" w:cs="Times New Roman"/>
          <w:u w:val="single"/>
        </w:rPr>
        <w:t>comum</w:t>
      </w:r>
      <w:r w:rsidRPr="00FC78AC">
        <w:rPr>
          <w:rFonts w:ascii="Times New Roman" w:hAnsi="Times New Roman" w:cs="Times New Roman"/>
        </w:rPr>
        <w:t>, mais simplificado no caso da liquidação por arbitramento (CPC, arts. 510 e 511) e o recurso cabível da decisão que julga a liquidação é o agravo de instrumento (CPC, art. 1.015, parágrafo único).</w:t>
      </w:r>
    </w:p>
    <w:p w14:paraId="752435FD" w14:textId="46882063" w:rsidR="00FC78AC" w:rsidRDefault="00FC78AC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F5FD6" w14:textId="77777777" w:rsidR="00FC78AC" w:rsidRDefault="00FC78AC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AA167" w14:textId="63D9A6D3" w:rsidR="003F1935" w:rsidRPr="00C8038A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038A">
        <w:rPr>
          <w:rFonts w:ascii="Times New Roman" w:hAnsi="Times New Roman" w:cs="Times New Roman"/>
          <w:u w:val="single"/>
        </w:rPr>
        <w:t xml:space="preserve">* </w:t>
      </w:r>
      <w:r w:rsidR="00691F20">
        <w:rPr>
          <w:rFonts w:ascii="Times New Roman" w:hAnsi="Times New Roman" w:cs="Times New Roman"/>
          <w:u w:val="single"/>
        </w:rPr>
        <w:t xml:space="preserve">Características </w:t>
      </w:r>
      <w:r w:rsidR="00A56033">
        <w:rPr>
          <w:rFonts w:ascii="Times New Roman" w:hAnsi="Times New Roman" w:cs="Times New Roman"/>
          <w:u w:val="single"/>
        </w:rPr>
        <w:t>da liquidação</w:t>
      </w:r>
    </w:p>
    <w:p w14:paraId="5A4C0FE5" w14:textId="7D9406EF" w:rsidR="003F1935" w:rsidRDefault="003F1935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96F2E8" w14:textId="403A6959" w:rsidR="00A56033" w:rsidRPr="00A56033" w:rsidRDefault="00A56033" w:rsidP="00A560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62">
        <w:rPr>
          <w:rFonts w:ascii="Times New Roman" w:hAnsi="Times New Roman" w:cs="Times New Roman"/>
          <w:u w:val="single"/>
        </w:rPr>
        <w:t>Legitimidade</w:t>
      </w:r>
      <w:r w:rsidRPr="00A56033">
        <w:rPr>
          <w:rFonts w:ascii="Times New Roman" w:hAnsi="Times New Roman" w:cs="Times New Roman"/>
        </w:rPr>
        <w:t>: quem pode requerer a liquidação? Apenas o credor ou também o devedor?</w:t>
      </w:r>
    </w:p>
    <w:p w14:paraId="09F1747E" w14:textId="77777777" w:rsidR="00A56033" w:rsidRPr="00A56033" w:rsidRDefault="00A56033" w:rsidP="00A560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033">
        <w:rPr>
          <w:rFonts w:ascii="Times New Roman" w:hAnsi="Times New Roman" w:cs="Times New Roman"/>
        </w:rPr>
        <w:t>Em regra, o interesse para liquidar é do credor, para lhe possibilitar o cumprimento de sentença e a satisfação de seu crédito.</w:t>
      </w:r>
    </w:p>
    <w:p w14:paraId="5109D923" w14:textId="77777777" w:rsidR="00A56033" w:rsidRDefault="00A56033" w:rsidP="00A56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EC0D2" w14:textId="2F5E55AF" w:rsidR="00A56033" w:rsidRPr="00A56033" w:rsidRDefault="00A56033" w:rsidP="00A560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033">
        <w:rPr>
          <w:rFonts w:ascii="Times New Roman" w:hAnsi="Times New Roman" w:cs="Times New Roman"/>
        </w:rPr>
        <w:t>No CPC, o art. 509 é expresso ao permitir a liquidação também pelo devedor:</w:t>
      </w:r>
    </w:p>
    <w:p w14:paraId="4407F0DC" w14:textId="77777777" w:rsidR="00A56033" w:rsidRPr="00A56033" w:rsidRDefault="00A56033" w:rsidP="00A5603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56033">
        <w:rPr>
          <w:rFonts w:ascii="Times New Roman" w:hAnsi="Times New Roman" w:cs="Times New Roman"/>
          <w:i/>
          <w:iCs/>
        </w:rPr>
        <w:t xml:space="preserve">Art. 509. Quando a sentença condenar ao pagamento de quantia ilíquida, proceder-se-á à sua liquidação, a requerimento do credor </w:t>
      </w:r>
      <w:r w:rsidRPr="00A56033">
        <w:rPr>
          <w:rFonts w:ascii="Times New Roman" w:hAnsi="Times New Roman" w:cs="Times New Roman"/>
          <w:i/>
          <w:iCs/>
          <w:u w:val="single"/>
        </w:rPr>
        <w:t>ou do devedor</w:t>
      </w:r>
      <w:r w:rsidRPr="00A56033">
        <w:rPr>
          <w:rFonts w:ascii="Times New Roman" w:hAnsi="Times New Roman" w:cs="Times New Roman"/>
          <w:i/>
          <w:iCs/>
        </w:rPr>
        <w:t xml:space="preserve"> (...).</w:t>
      </w:r>
    </w:p>
    <w:p w14:paraId="6D2DC7DD" w14:textId="77777777" w:rsidR="00A56033" w:rsidRDefault="00A56033" w:rsidP="00A56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DAE806" w14:textId="298AC7DE" w:rsidR="00A56033" w:rsidRDefault="00A56033" w:rsidP="00A560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033">
        <w:rPr>
          <w:rFonts w:ascii="Times New Roman" w:hAnsi="Times New Roman" w:cs="Times New Roman"/>
        </w:rPr>
        <w:t>Mas, qual seria o interesse</w:t>
      </w:r>
      <w:r>
        <w:rPr>
          <w:rFonts w:ascii="Times New Roman" w:hAnsi="Times New Roman" w:cs="Times New Roman"/>
        </w:rPr>
        <w:t xml:space="preserve"> do devedor</w:t>
      </w:r>
      <w:r w:rsidRPr="00A56033">
        <w:rPr>
          <w:rFonts w:ascii="Times New Roman" w:hAnsi="Times New Roman" w:cs="Times New Roman"/>
        </w:rPr>
        <w:t>?</w:t>
      </w:r>
    </w:p>
    <w:p w14:paraId="1CD6F7F0" w14:textId="10DFA0AD" w:rsidR="00A56033" w:rsidRDefault="00A5603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022B5" w14:textId="156E1AFF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62">
        <w:rPr>
          <w:rFonts w:ascii="Times New Roman" w:hAnsi="Times New Roman" w:cs="Times New Roman"/>
          <w:u w:val="single"/>
        </w:rPr>
        <w:t>Qual decisão</w:t>
      </w:r>
      <w:r w:rsidRPr="00966962">
        <w:rPr>
          <w:rFonts w:ascii="Times New Roman" w:hAnsi="Times New Roman" w:cs="Times New Roman"/>
        </w:rPr>
        <w:t xml:space="preserve"> necessita de liquidação?</w:t>
      </w:r>
    </w:p>
    <w:p w14:paraId="0F384778" w14:textId="77777777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4E80" w14:textId="5EAB4AB6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66962">
        <w:rPr>
          <w:rFonts w:ascii="Times New Roman" w:hAnsi="Times New Roman" w:cs="Times New Roman"/>
        </w:rPr>
        <w:t xml:space="preserve"> decisão ilíquida</w:t>
      </w:r>
      <w:r>
        <w:rPr>
          <w:rFonts w:ascii="Times New Roman" w:hAnsi="Times New Roman" w:cs="Times New Roman"/>
        </w:rPr>
        <w:t xml:space="preserve"> (</w:t>
      </w:r>
      <w:r w:rsidRPr="00966962">
        <w:rPr>
          <w:rFonts w:ascii="Times New Roman" w:hAnsi="Times New Roman" w:cs="Times New Roman"/>
        </w:rPr>
        <w:t>a situação em que o título não determina exatamente o valor devido</w:t>
      </w:r>
      <w:r>
        <w:rPr>
          <w:rFonts w:ascii="Times New Roman" w:hAnsi="Times New Roman" w:cs="Times New Roman"/>
        </w:rPr>
        <w:t>).</w:t>
      </w:r>
    </w:p>
    <w:p w14:paraId="6C5E05ED" w14:textId="77777777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8048B0" w14:textId="6A935B08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62">
        <w:rPr>
          <w:rFonts w:ascii="Times New Roman" w:hAnsi="Times New Roman" w:cs="Times New Roman"/>
        </w:rPr>
        <w:t xml:space="preserve">A situação mais corriqueira será aquela na qual há pedido genérico (pedido indeterminado – possível somente nas hipóteses previstas no art. 324, § 1º do CPC) e a sentença é de procedência. Assim, o autor não especifica o valor, o juiz acolhe o pedido e afirma que o </w:t>
      </w:r>
      <w:r w:rsidRPr="00966962">
        <w:rPr>
          <w:rFonts w:ascii="Times New Roman" w:hAnsi="Times New Roman" w:cs="Times New Roman"/>
          <w:i/>
          <w:iCs/>
        </w:rPr>
        <w:t>quantum</w:t>
      </w:r>
      <w:r w:rsidRPr="00966962">
        <w:rPr>
          <w:rFonts w:ascii="Times New Roman" w:hAnsi="Times New Roman" w:cs="Times New Roman"/>
        </w:rPr>
        <w:t xml:space="preserve"> será fixado em liquidação por arbitramento ou pelo procedimento comum.</w:t>
      </w:r>
    </w:p>
    <w:p w14:paraId="321844F5" w14:textId="77777777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146A7" w14:textId="3388C2DA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Há </w:t>
      </w:r>
      <w:r w:rsidRPr="00966962">
        <w:rPr>
          <w:rFonts w:ascii="Times New Roman" w:hAnsi="Times New Roman" w:cs="Times New Roman"/>
        </w:rPr>
        <w:t xml:space="preserve">vedação de sentença ilíquida no sistema dos Juizados Especiais (L. 9.099/95, art. 38, </w:t>
      </w:r>
      <w:proofErr w:type="spellStart"/>
      <w:r w:rsidRPr="00966962">
        <w:rPr>
          <w:rFonts w:ascii="Times New Roman" w:hAnsi="Times New Roman" w:cs="Times New Roman"/>
        </w:rPr>
        <w:t>p.u</w:t>
      </w:r>
      <w:proofErr w:type="spellEnd"/>
      <w:r w:rsidRPr="00966962">
        <w:rPr>
          <w:rFonts w:ascii="Times New Roman" w:hAnsi="Times New Roman" w:cs="Times New Roman"/>
        </w:rPr>
        <w:t>.).</w:t>
      </w:r>
    </w:p>
    <w:p w14:paraId="20A7E8C8" w14:textId="77777777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B04FC8" w14:textId="1590F1C3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há </w:t>
      </w:r>
      <w:r w:rsidRPr="00966962">
        <w:rPr>
          <w:rFonts w:ascii="Times New Roman" w:hAnsi="Times New Roman" w:cs="Times New Roman"/>
        </w:rPr>
        <w:t>restrição à sentença ilíquida no CPC</w:t>
      </w:r>
      <w:r>
        <w:rPr>
          <w:rFonts w:ascii="Times New Roman" w:hAnsi="Times New Roman" w:cs="Times New Roman"/>
        </w:rPr>
        <w:t xml:space="preserve">. Porém, pelo </w:t>
      </w:r>
      <w:r w:rsidRPr="00966962">
        <w:rPr>
          <w:rFonts w:ascii="Times New Roman" w:hAnsi="Times New Roman" w:cs="Times New Roman"/>
        </w:rPr>
        <w:t xml:space="preserve">art. 491, deve o </w:t>
      </w:r>
      <w:r>
        <w:rPr>
          <w:rFonts w:ascii="Times New Roman" w:hAnsi="Times New Roman" w:cs="Times New Roman"/>
        </w:rPr>
        <w:t xml:space="preserve">juiz </w:t>
      </w:r>
      <w:r w:rsidRPr="00966962">
        <w:rPr>
          <w:rFonts w:ascii="Times New Roman" w:hAnsi="Times New Roman" w:cs="Times New Roman"/>
        </w:rPr>
        <w:t>fixar critérios mínimos da condenação na sentença:</w:t>
      </w:r>
    </w:p>
    <w:p w14:paraId="2EF180B4" w14:textId="0CEBD485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66962">
        <w:rPr>
          <w:rFonts w:ascii="Times New Roman" w:hAnsi="Times New Roman" w:cs="Times New Roman"/>
          <w:i/>
          <w:iCs/>
        </w:rPr>
        <w:t>Art. 491. Na ação relativa à obrigação de pagar quantia, ainda que formulado pedido genérico, a decisão definirá desde logo a extensão da obrigação, o índice de correção monetária, a taxa de juros, o termo inicial de ambos e a periodicidade da capitalização dos juros, se for o caso, (...)</w:t>
      </w:r>
    </w:p>
    <w:p w14:paraId="712A34B3" w14:textId="77777777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C9021C" w14:textId="0D18E739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66962">
        <w:rPr>
          <w:rFonts w:ascii="Times New Roman" w:hAnsi="Times New Roman" w:cs="Times New Roman"/>
        </w:rPr>
        <w:t xml:space="preserve">penas a </w:t>
      </w:r>
      <w:r w:rsidRPr="00966962">
        <w:rPr>
          <w:rFonts w:ascii="Times New Roman" w:hAnsi="Times New Roman" w:cs="Times New Roman"/>
          <w:u w:val="single"/>
        </w:rPr>
        <w:t>sentença</w:t>
      </w:r>
      <w:r w:rsidRPr="00966962">
        <w:rPr>
          <w:rFonts w:ascii="Times New Roman" w:hAnsi="Times New Roman" w:cs="Times New Roman"/>
        </w:rPr>
        <w:t xml:space="preserve"> é passível de liquidação?</w:t>
      </w:r>
    </w:p>
    <w:p w14:paraId="1DB5DAA3" w14:textId="77777777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3131E4" w14:textId="6E4E3608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66962">
        <w:rPr>
          <w:rFonts w:ascii="Times New Roman" w:hAnsi="Times New Roman" w:cs="Times New Roman"/>
        </w:rPr>
        <w:t>lém da sentença, é possível liquidar uma decisão proferida no âmbito do tribunal (acórdão ou decisão monocrática final).</w:t>
      </w:r>
    </w:p>
    <w:p w14:paraId="1AD4EEC1" w14:textId="77777777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62">
        <w:rPr>
          <w:rFonts w:ascii="Times New Roman" w:hAnsi="Times New Roman" w:cs="Times New Roman"/>
        </w:rPr>
        <w:lastRenderedPageBreak/>
        <w:t>Também uma decisão interlocutória pode ser liquidada.</w:t>
      </w:r>
    </w:p>
    <w:p w14:paraId="6C2E5D3C" w14:textId="77777777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813DD" w14:textId="1186671C" w:rsid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62">
        <w:rPr>
          <w:rFonts w:ascii="Times New Roman" w:hAnsi="Times New Roman" w:cs="Times New Roman"/>
        </w:rPr>
        <w:t>Basta imaginar uma decisão concessiva de tutela provisória</w:t>
      </w:r>
      <w:r>
        <w:rPr>
          <w:rFonts w:ascii="Times New Roman" w:hAnsi="Times New Roman" w:cs="Times New Roman"/>
        </w:rPr>
        <w:t xml:space="preserve"> (“liminar”)</w:t>
      </w:r>
      <w:r w:rsidRPr="00966962">
        <w:rPr>
          <w:rFonts w:ascii="Times New Roman" w:hAnsi="Times New Roman" w:cs="Times New Roman"/>
        </w:rPr>
        <w:t>, que necessita ser liquidada. Como exemplo, um acidente de veículo e antecipação de tutela concedida para que haja o pagamento de “despesas médicas”, mediante liquidação</w:t>
      </w:r>
      <w:r>
        <w:rPr>
          <w:rFonts w:ascii="Times New Roman" w:hAnsi="Times New Roman" w:cs="Times New Roman"/>
        </w:rPr>
        <w:t>:</w:t>
      </w:r>
    </w:p>
    <w:p w14:paraId="6E23CA5C" w14:textId="07E04AD6" w:rsidR="00966962" w:rsidRPr="00966962" w:rsidRDefault="00966962" w:rsidP="009669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66962">
        <w:rPr>
          <w:rFonts w:ascii="Times New Roman" w:hAnsi="Times New Roman" w:cs="Times New Roman"/>
          <w:i/>
          <w:iCs/>
        </w:rPr>
        <w:t>Art. 519. Aplicam-se as disposições relativas ao cumprimento da sentença, provisório ou definitivo, e à liquidação, no que couber, às decisões que concederem tutela provisória.</w:t>
      </w:r>
    </w:p>
    <w:p w14:paraId="5ADA6442" w14:textId="77777777" w:rsidR="00A56033" w:rsidRDefault="00A5603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AB7909" w14:textId="21B2063F" w:rsidR="00691F20" w:rsidRDefault="00691F20" w:rsidP="00691F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691F20">
        <w:rPr>
          <w:rFonts w:ascii="Times New Roman" w:hAnsi="Times New Roman" w:cs="Times New Roman"/>
        </w:rPr>
        <w:t xml:space="preserve">omente </w:t>
      </w:r>
      <w:r>
        <w:rPr>
          <w:rFonts w:ascii="Times New Roman" w:hAnsi="Times New Roman" w:cs="Times New Roman"/>
        </w:rPr>
        <w:t xml:space="preserve">é </w:t>
      </w:r>
      <w:r w:rsidRPr="00691F20">
        <w:rPr>
          <w:rFonts w:ascii="Times New Roman" w:hAnsi="Times New Roman" w:cs="Times New Roman"/>
        </w:rPr>
        <w:t xml:space="preserve">possível liquidar </w:t>
      </w:r>
      <w:r w:rsidRPr="00691F20">
        <w:rPr>
          <w:rFonts w:ascii="Times New Roman" w:hAnsi="Times New Roman" w:cs="Times New Roman"/>
          <w:u w:val="single"/>
        </w:rPr>
        <w:t>título judicial</w:t>
      </w:r>
      <w:r>
        <w:rPr>
          <w:rFonts w:ascii="Times New Roman" w:hAnsi="Times New Roman" w:cs="Times New Roman"/>
        </w:rPr>
        <w:t>?</w:t>
      </w:r>
    </w:p>
    <w:p w14:paraId="45A672A8" w14:textId="77777777" w:rsidR="00691F20" w:rsidRPr="00691F20" w:rsidRDefault="00691F20" w:rsidP="00691F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F2FD3" w14:textId="3D2927C5" w:rsidR="00691F20" w:rsidRPr="00691F20" w:rsidRDefault="00691F20" w:rsidP="00691F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91F20">
        <w:rPr>
          <w:rFonts w:ascii="Times New Roman" w:hAnsi="Times New Roman" w:cs="Times New Roman"/>
        </w:rPr>
        <w:t xml:space="preserve"> grande finalidade da liquidação é identificar o </w:t>
      </w:r>
      <w:r w:rsidRPr="00691F20">
        <w:rPr>
          <w:rFonts w:ascii="Times New Roman" w:hAnsi="Times New Roman" w:cs="Times New Roman"/>
          <w:i/>
          <w:iCs/>
        </w:rPr>
        <w:t xml:space="preserve">quantum </w:t>
      </w:r>
      <w:proofErr w:type="spellStart"/>
      <w:r w:rsidRPr="00691F20">
        <w:rPr>
          <w:rFonts w:ascii="Times New Roman" w:hAnsi="Times New Roman" w:cs="Times New Roman"/>
          <w:i/>
          <w:iCs/>
        </w:rPr>
        <w:t>debeatur</w:t>
      </w:r>
      <w:proofErr w:type="spellEnd"/>
      <w:r w:rsidRPr="00691F20">
        <w:rPr>
          <w:rFonts w:ascii="Times New Roman" w:hAnsi="Times New Roman" w:cs="Times New Roman"/>
        </w:rPr>
        <w:t xml:space="preserve"> de uma decisão </w:t>
      </w:r>
      <w:r w:rsidRPr="00691F20">
        <w:rPr>
          <w:rFonts w:ascii="Times New Roman" w:hAnsi="Times New Roman" w:cs="Times New Roman"/>
          <w:i/>
          <w:iCs/>
        </w:rPr>
        <w:t>judicial ilíquida</w:t>
      </w:r>
      <w:r w:rsidRPr="00691F20">
        <w:rPr>
          <w:rFonts w:ascii="Times New Roman" w:hAnsi="Times New Roman" w:cs="Times New Roman"/>
        </w:rPr>
        <w:t xml:space="preserve">. </w:t>
      </w:r>
    </w:p>
    <w:p w14:paraId="432B8FA9" w14:textId="77777777" w:rsidR="00691F20" w:rsidRDefault="00691F20" w:rsidP="00691F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A9E87" w14:textId="337097D3" w:rsidR="00691F20" w:rsidRDefault="00691F20" w:rsidP="00691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F20">
        <w:rPr>
          <w:rFonts w:ascii="Times New Roman" w:hAnsi="Times New Roman" w:cs="Times New Roman"/>
        </w:rPr>
        <w:t>Assim, em primeira análise, não seria possível cogitar de liquidação de título extrajudicial. Até porque, se não há liquidez no título, não é possível a execução (CPC, art. 783). E isso é verdade em relação à liquidação por arbitramento ou pelo procedimento comum.</w:t>
      </w:r>
    </w:p>
    <w:p w14:paraId="017D4BEE" w14:textId="77777777" w:rsidR="00691F20" w:rsidRPr="00691F20" w:rsidRDefault="00691F20" w:rsidP="00691F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380E21" w14:textId="746D2F00" w:rsidR="00A56033" w:rsidRDefault="00691F20" w:rsidP="00691F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Porém, a situação é diferente em relação à </w:t>
      </w:r>
      <w:r w:rsidRPr="00691F20">
        <w:rPr>
          <w:rFonts w:ascii="Times New Roman" w:hAnsi="Times New Roman" w:cs="Times New Roman"/>
          <w:i/>
          <w:iCs/>
        </w:rPr>
        <w:t>liquidação por cálculo</w:t>
      </w:r>
      <w:r w:rsidRPr="00691F2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Possível (e necessário) </w:t>
      </w:r>
      <w:r w:rsidRPr="00691F20">
        <w:rPr>
          <w:rFonts w:ascii="Times New Roman" w:hAnsi="Times New Roman" w:cs="Times New Roman"/>
        </w:rPr>
        <w:t>que haja essa liquidação no título executivo extrajudicial</w:t>
      </w:r>
      <w:r>
        <w:rPr>
          <w:rFonts w:ascii="Times New Roman" w:hAnsi="Times New Roman" w:cs="Times New Roman"/>
        </w:rPr>
        <w:t xml:space="preserve">: </w:t>
      </w:r>
      <w:r w:rsidRPr="00691F20">
        <w:rPr>
          <w:rFonts w:ascii="Times New Roman" w:hAnsi="Times New Roman" w:cs="Times New Roman"/>
        </w:rPr>
        <w:t>a petição inicial da execução por quantia, de título extrajudicial, deve ser acompanhada pela mem</w:t>
      </w:r>
      <w:r>
        <w:rPr>
          <w:rFonts w:ascii="Times New Roman" w:hAnsi="Times New Roman" w:cs="Times New Roman"/>
        </w:rPr>
        <w:t>ó</w:t>
      </w:r>
      <w:r w:rsidRPr="00691F20">
        <w:rPr>
          <w:rFonts w:ascii="Times New Roman" w:hAnsi="Times New Roman" w:cs="Times New Roman"/>
        </w:rPr>
        <w:t xml:space="preserve">ria de cálculo </w:t>
      </w:r>
      <w:r>
        <w:rPr>
          <w:rFonts w:ascii="Times New Roman" w:hAnsi="Times New Roman" w:cs="Times New Roman"/>
        </w:rPr>
        <w:t xml:space="preserve">- </w:t>
      </w:r>
      <w:r w:rsidRPr="00691F20">
        <w:rPr>
          <w:rFonts w:ascii="Times New Roman" w:hAnsi="Times New Roman" w:cs="Times New Roman"/>
        </w:rPr>
        <w:t>que é</w:t>
      </w:r>
      <w:r>
        <w:rPr>
          <w:rFonts w:ascii="Times New Roman" w:hAnsi="Times New Roman" w:cs="Times New Roman"/>
        </w:rPr>
        <w:t xml:space="preserve"> </w:t>
      </w:r>
      <w:r w:rsidRPr="00691F20">
        <w:rPr>
          <w:rFonts w:ascii="Times New Roman" w:hAnsi="Times New Roman" w:cs="Times New Roman"/>
        </w:rPr>
        <w:t>a liquidação por cálculo (CPC, art. 798, I, “b”).</w:t>
      </w:r>
    </w:p>
    <w:p w14:paraId="1641BC0A" w14:textId="49A32104" w:rsidR="00AC4334" w:rsidRDefault="00AC4334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6673B" w14:textId="77777777" w:rsidR="001550D9" w:rsidRDefault="001550D9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19015" w14:textId="1C2B5015" w:rsidR="00C8038A" w:rsidRP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038A">
        <w:rPr>
          <w:rFonts w:ascii="Times New Roman" w:hAnsi="Times New Roman" w:cs="Times New Roman"/>
          <w:u w:val="single"/>
        </w:rPr>
        <w:t xml:space="preserve">* </w:t>
      </w:r>
      <w:r w:rsidR="001550D9">
        <w:rPr>
          <w:rFonts w:ascii="Times New Roman" w:hAnsi="Times New Roman" w:cs="Times New Roman"/>
          <w:u w:val="single"/>
        </w:rPr>
        <w:t>Formas de liquidação</w:t>
      </w:r>
    </w:p>
    <w:p w14:paraId="3C5F644B" w14:textId="6BE108E3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2CB1A" w14:textId="15BE7B88" w:rsidR="001550D9" w:rsidRPr="001550D9" w:rsidRDefault="001550D9" w:rsidP="00155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0D9">
        <w:rPr>
          <w:rFonts w:ascii="Times New Roman" w:hAnsi="Times New Roman" w:cs="Times New Roman"/>
        </w:rPr>
        <w:t>(i) a liquidação por cálculo</w:t>
      </w:r>
      <w:r>
        <w:rPr>
          <w:rFonts w:ascii="Times New Roman" w:hAnsi="Times New Roman" w:cs="Times New Roman"/>
        </w:rPr>
        <w:t xml:space="preserve"> é </w:t>
      </w:r>
      <w:r w:rsidRPr="001550D9">
        <w:rPr>
          <w:rFonts w:ascii="Times New Roman" w:hAnsi="Times New Roman" w:cs="Times New Roman"/>
          <w:u w:val="single"/>
        </w:rPr>
        <w:t>simples memória de cálculo</w:t>
      </w:r>
      <w:r w:rsidRPr="001550D9">
        <w:rPr>
          <w:rFonts w:ascii="Times New Roman" w:hAnsi="Times New Roman" w:cs="Times New Roman"/>
        </w:rPr>
        <w:t xml:space="preserve"> que deve acompanhar o início da fase de cumprimento de sentença.</w:t>
      </w:r>
    </w:p>
    <w:p w14:paraId="30C1EAF0" w14:textId="77777777" w:rsidR="001550D9" w:rsidRDefault="001550D9" w:rsidP="001550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6A1BB" w14:textId="2175147E" w:rsidR="001550D9" w:rsidRPr="001550D9" w:rsidRDefault="001550D9" w:rsidP="00155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0D9">
        <w:rPr>
          <w:rFonts w:ascii="Times New Roman" w:hAnsi="Times New Roman" w:cs="Times New Roman"/>
        </w:rPr>
        <w:t xml:space="preserve">(ii) a liquidação por arbitramento, que ocorre antes do início da fase de cumprimento de sentença, </w:t>
      </w:r>
      <w:r>
        <w:rPr>
          <w:rFonts w:ascii="Times New Roman" w:hAnsi="Times New Roman" w:cs="Times New Roman"/>
        </w:rPr>
        <w:t xml:space="preserve">é </w:t>
      </w:r>
      <w:r w:rsidRPr="001550D9">
        <w:rPr>
          <w:rFonts w:ascii="Times New Roman" w:hAnsi="Times New Roman" w:cs="Times New Roman"/>
        </w:rPr>
        <w:t xml:space="preserve">realizada mediante a </w:t>
      </w:r>
      <w:r w:rsidRPr="001550D9">
        <w:rPr>
          <w:rFonts w:ascii="Times New Roman" w:hAnsi="Times New Roman" w:cs="Times New Roman"/>
          <w:u w:val="single"/>
        </w:rPr>
        <w:t>análise de pareceres</w:t>
      </w:r>
      <w:r w:rsidRPr="001550D9">
        <w:rPr>
          <w:rFonts w:ascii="Times New Roman" w:hAnsi="Times New Roman" w:cs="Times New Roman"/>
        </w:rPr>
        <w:t xml:space="preserve"> ou, se necessário, </w:t>
      </w:r>
      <w:r w:rsidRPr="001550D9">
        <w:rPr>
          <w:rFonts w:ascii="Times New Roman" w:hAnsi="Times New Roman" w:cs="Times New Roman"/>
          <w:u w:val="single"/>
        </w:rPr>
        <w:t>nomeação de um perito</w:t>
      </w:r>
      <w:r w:rsidRPr="001550D9">
        <w:rPr>
          <w:rFonts w:ascii="Times New Roman" w:hAnsi="Times New Roman" w:cs="Times New Roman"/>
        </w:rPr>
        <w:t xml:space="preserve"> para fixar o </w:t>
      </w:r>
      <w:r w:rsidRPr="001550D9">
        <w:rPr>
          <w:rFonts w:ascii="Times New Roman" w:hAnsi="Times New Roman" w:cs="Times New Roman"/>
          <w:i/>
          <w:iCs/>
        </w:rPr>
        <w:t xml:space="preserve">quantum </w:t>
      </w:r>
      <w:proofErr w:type="spellStart"/>
      <w:r w:rsidRPr="001550D9">
        <w:rPr>
          <w:rFonts w:ascii="Times New Roman" w:hAnsi="Times New Roman" w:cs="Times New Roman"/>
          <w:i/>
          <w:iCs/>
        </w:rPr>
        <w:t>debeatur</w:t>
      </w:r>
      <w:proofErr w:type="spellEnd"/>
      <w:r w:rsidRPr="001550D9">
        <w:rPr>
          <w:rFonts w:ascii="Times New Roman" w:hAnsi="Times New Roman" w:cs="Times New Roman"/>
        </w:rPr>
        <w:t>.</w:t>
      </w:r>
    </w:p>
    <w:p w14:paraId="474153B4" w14:textId="77777777" w:rsidR="001550D9" w:rsidRDefault="001550D9" w:rsidP="001550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1ED537" w14:textId="239FDF2C" w:rsidR="001550D9" w:rsidRDefault="001550D9" w:rsidP="00155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0D9">
        <w:rPr>
          <w:rFonts w:ascii="Times New Roman" w:hAnsi="Times New Roman" w:cs="Times New Roman"/>
        </w:rPr>
        <w:t xml:space="preserve">(iii) a liquidação pelo procedimento comum, que também ocorre antes do início da fase de cumprimento de sentença, ocorre mediante um </w:t>
      </w:r>
      <w:r w:rsidRPr="001550D9">
        <w:rPr>
          <w:rFonts w:ascii="Times New Roman" w:hAnsi="Times New Roman" w:cs="Times New Roman"/>
          <w:u w:val="single"/>
        </w:rPr>
        <w:t>novo procedimento</w:t>
      </w:r>
      <w:r w:rsidRPr="001550D9">
        <w:rPr>
          <w:rFonts w:ascii="Times New Roman" w:hAnsi="Times New Roman" w:cs="Times New Roman"/>
        </w:rPr>
        <w:t xml:space="preserve">, para se chegar ao valor de um </w:t>
      </w:r>
      <w:r w:rsidRPr="001550D9">
        <w:rPr>
          <w:rFonts w:ascii="Times New Roman" w:hAnsi="Times New Roman" w:cs="Times New Roman"/>
          <w:u w:val="single"/>
        </w:rPr>
        <w:t>fato novo que deve ser provado</w:t>
      </w:r>
      <w:r w:rsidRPr="001550D9">
        <w:rPr>
          <w:rFonts w:ascii="Times New Roman" w:hAnsi="Times New Roman" w:cs="Times New Roman"/>
        </w:rPr>
        <w:t>.</w:t>
      </w:r>
    </w:p>
    <w:p w14:paraId="3ED2B81C" w14:textId="30350D7D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339DD" w14:textId="77777777" w:rsidR="001550D9" w:rsidRDefault="001550D9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C91D1" w14:textId="28B7A538" w:rsidR="00F30983" w:rsidRPr="000348B4" w:rsidRDefault="000348B4" w:rsidP="00AF5ED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348B4">
        <w:rPr>
          <w:rFonts w:ascii="Times New Roman" w:hAnsi="Times New Roman" w:cs="Times New Roman"/>
          <w:u w:val="single"/>
        </w:rPr>
        <w:t>* Procedimento</w:t>
      </w:r>
    </w:p>
    <w:p w14:paraId="7CF1BB03" w14:textId="284A2811" w:rsidR="001550D9" w:rsidRDefault="001550D9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58626" w14:textId="77777777" w:rsidR="000348B4" w:rsidRDefault="000348B4" w:rsidP="00034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8B4">
        <w:rPr>
          <w:rFonts w:ascii="Times New Roman" w:hAnsi="Times New Roman" w:cs="Times New Roman"/>
        </w:rPr>
        <w:t xml:space="preserve">Em regra, haverá a </w:t>
      </w:r>
      <w:r w:rsidRPr="000348B4">
        <w:rPr>
          <w:rFonts w:ascii="Times New Roman" w:hAnsi="Times New Roman" w:cs="Times New Roman"/>
          <w:u w:val="single"/>
        </w:rPr>
        <w:t>intimação</w:t>
      </w:r>
      <w:r w:rsidRPr="000348B4">
        <w:rPr>
          <w:rFonts w:ascii="Times New Roman" w:hAnsi="Times New Roman" w:cs="Times New Roman"/>
        </w:rPr>
        <w:t xml:space="preserve"> da parte a respeito da liquidação. </w:t>
      </w:r>
    </w:p>
    <w:p w14:paraId="2D5484D8" w14:textId="77777777" w:rsidR="000348B4" w:rsidRDefault="000348B4" w:rsidP="000348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6E7527" w14:textId="276ED3DF" w:rsidR="000348B4" w:rsidRPr="000348B4" w:rsidRDefault="000348B4" w:rsidP="00034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8B4">
        <w:rPr>
          <w:rFonts w:ascii="Times New Roman" w:hAnsi="Times New Roman" w:cs="Times New Roman"/>
        </w:rPr>
        <w:t>Contudo, em casos específicos, haverá a necessidade de citação</w:t>
      </w:r>
      <w:r>
        <w:rPr>
          <w:rFonts w:ascii="Times New Roman" w:hAnsi="Times New Roman" w:cs="Times New Roman"/>
        </w:rPr>
        <w:t>:</w:t>
      </w:r>
    </w:p>
    <w:p w14:paraId="4B0D7AFB" w14:textId="77777777" w:rsidR="000348B4" w:rsidRPr="000348B4" w:rsidRDefault="000348B4" w:rsidP="000348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348B4">
        <w:rPr>
          <w:rFonts w:ascii="Times New Roman" w:hAnsi="Times New Roman" w:cs="Times New Roman"/>
          <w:i/>
          <w:iCs/>
        </w:rPr>
        <w:t>Art. 515, § 1º Nos casos dos incisos VI a IX, o devedor será citado no juízo cível para o cumprimento da sentença ou para a liquidação no prazo de 15 (quinze) dias.</w:t>
      </w:r>
    </w:p>
    <w:p w14:paraId="0909638C" w14:textId="77777777" w:rsidR="000348B4" w:rsidRDefault="000348B4" w:rsidP="000348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FDC08" w14:textId="0677B28A" w:rsidR="000348B4" w:rsidRDefault="000348B4" w:rsidP="000348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 w:rsidRPr="000348B4">
        <w:rPr>
          <w:rFonts w:ascii="Times New Roman" w:hAnsi="Times New Roman" w:cs="Times New Roman"/>
        </w:rPr>
        <w:t>o título executivo judicial se formou fora do juízo cível competente para o cumprimento de sentença</w:t>
      </w:r>
      <w:r>
        <w:rPr>
          <w:rFonts w:ascii="Times New Roman" w:hAnsi="Times New Roman" w:cs="Times New Roman"/>
        </w:rPr>
        <w:t xml:space="preserve"> (</w:t>
      </w:r>
      <w:r w:rsidRPr="000348B4">
        <w:rPr>
          <w:rFonts w:ascii="Times New Roman" w:hAnsi="Times New Roman" w:cs="Times New Roman"/>
        </w:rPr>
        <w:t>sentença penal condenatória, sentença arbitral, sentença estrangeira</w:t>
      </w:r>
      <w:r>
        <w:rPr>
          <w:rFonts w:ascii="Times New Roman" w:hAnsi="Times New Roman" w:cs="Times New Roman"/>
        </w:rPr>
        <w:t>)</w:t>
      </w:r>
      <w:r w:rsidRPr="000348B4">
        <w:rPr>
          <w:rFonts w:ascii="Times New Roman" w:hAnsi="Times New Roman" w:cs="Times New Roman"/>
        </w:rPr>
        <w:t>.</w:t>
      </w:r>
    </w:p>
    <w:p w14:paraId="007AF084" w14:textId="39091B45" w:rsidR="001550D9" w:rsidRDefault="001550D9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A09CB" w14:textId="53F7215E" w:rsidR="008F6FA0" w:rsidRP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se a </w:t>
      </w:r>
      <w:r w:rsidRPr="008F6FA0">
        <w:rPr>
          <w:rFonts w:ascii="Times New Roman" w:hAnsi="Times New Roman" w:cs="Times New Roman"/>
        </w:rPr>
        <w:t xml:space="preserve">decisão </w:t>
      </w:r>
      <w:r>
        <w:rPr>
          <w:rFonts w:ascii="Times New Roman" w:hAnsi="Times New Roman" w:cs="Times New Roman"/>
        </w:rPr>
        <w:t xml:space="preserve">tiver </w:t>
      </w:r>
      <w:r w:rsidRPr="008F6FA0">
        <w:rPr>
          <w:rFonts w:ascii="Times New Roman" w:hAnsi="Times New Roman" w:cs="Times New Roman"/>
        </w:rPr>
        <w:t xml:space="preserve">uma </w:t>
      </w:r>
      <w:r w:rsidRPr="008F6FA0">
        <w:rPr>
          <w:rFonts w:ascii="Times New Roman" w:hAnsi="Times New Roman" w:cs="Times New Roman"/>
          <w:u w:val="single"/>
        </w:rPr>
        <w:t>parte líquida e outra ilíquida</w:t>
      </w:r>
      <w:r w:rsidRPr="008F6FA0">
        <w:rPr>
          <w:rFonts w:ascii="Times New Roman" w:hAnsi="Times New Roman" w:cs="Times New Roman"/>
        </w:rPr>
        <w:t>?</w:t>
      </w:r>
    </w:p>
    <w:p w14:paraId="75B8769A" w14:textId="77777777" w:rsid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D67CA6" w14:textId="594ECC85" w:rsid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F6FA0">
        <w:rPr>
          <w:rFonts w:ascii="Times New Roman" w:hAnsi="Times New Roman" w:cs="Times New Roman"/>
        </w:rPr>
        <w:t>o mesmo tempo, o cumprimento de sentença da parte líquida e a liquidação da parte ilíquida:</w:t>
      </w:r>
    </w:p>
    <w:p w14:paraId="2D67F651" w14:textId="3078C638" w:rsidR="000348B4" w:rsidRP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F6FA0">
        <w:rPr>
          <w:rFonts w:ascii="Times New Roman" w:hAnsi="Times New Roman" w:cs="Times New Roman"/>
          <w:i/>
          <w:iCs/>
        </w:rPr>
        <w:t>Art. 509, § 1º. Quando na sentença houver uma parte líquida e outra ilíquida, ao credor é lícito promover simultaneamente a execução daquela e, em autos apartados, a liquidação desta.</w:t>
      </w:r>
    </w:p>
    <w:p w14:paraId="6510BDFA" w14:textId="5322C455" w:rsidR="003F1935" w:rsidRDefault="003F1935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7EF7F" w14:textId="03EDE5E4" w:rsid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8F6FA0">
        <w:rPr>
          <w:rFonts w:ascii="Times New Roman" w:hAnsi="Times New Roman" w:cs="Times New Roman"/>
        </w:rPr>
        <w:t xml:space="preserve">ual o </w:t>
      </w:r>
      <w:r w:rsidRPr="008F6FA0">
        <w:rPr>
          <w:rFonts w:ascii="Times New Roman" w:hAnsi="Times New Roman" w:cs="Times New Roman"/>
          <w:u w:val="single"/>
        </w:rPr>
        <w:t>limite</w:t>
      </w:r>
      <w:r w:rsidRPr="008F6FA0">
        <w:rPr>
          <w:rFonts w:ascii="Times New Roman" w:hAnsi="Times New Roman" w:cs="Times New Roman"/>
        </w:rPr>
        <w:t xml:space="preserve"> da liquidação?</w:t>
      </w:r>
    </w:p>
    <w:p w14:paraId="58991B97" w14:textId="77777777" w:rsidR="008F6FA0" w:rsidRP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23263" w14:textId="23A9DA53" w:rsid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F6FA0">
        <w:rPr>
          <w:rFonts w:ascii="Times New Roman" w:hAnsi="Times New Roman" w:cs="Times New Roman"/>
        </w:rPr>
        <w:t xml:space="preserve"> liquidação irá apurar o </w:t>
      </w:r>
      <w:r w:rsidRPr="008F6FA0">
        <w:rPr>
          <w:rFonts w:ascii="Times New Roman" w:hAnsi="Times New Roman" w:cs="Times New Roman"/>
          <w:i/>
          <w:iCs/>
        </w:rPr>
        <w:t xml:space="preserve">quantum </w:t>
      </w:r>
      <w:proofErr w:type="spellStart"/>
      <w:r w:rsidRPr="008F6FA0">
        <w:rPr>
          <w:rFonts w:ascii="Times New Roman" w:hAnsi="Times New Roman" w:cs="Times New Roman"/>
          <w:i/>
          <w:iCs/>
        </w:rPr>
        <w:t>debeatur</w:t>
      </w:r>
      <w:proofErr w:type="spellEnd"/>
      <w:r w:rsidRPr="008F6FA0">
        <w:rPr>
          <w:rFonts w:ascii="Times New Roman" w:hAnsi="Times New Roman" w:cs="Times New Roman"/>
        </w:rPr>
        <w:t>, mas não pode alterar o que foi decidido no processo de conhecimento</w:t>
      </w:r>
      <w:r>
        <w:rPr>
          <w:rFonts w:ascii="Times New Roman" w:hAnsi="Times New Roman" w:cs="Times New Roman"/>
        </w:rPr>
        <w:t>, sob pena de violar a</w:t>
      </w:r>
      <w:r w:rsidRPr="008F6FA0">
        <w:rPr>
          <w:rFonts w:ascii="Times New Roman" w:hAnsi="Times New Roman" w:cs="Times New Roman"/>
        </w:rPr>
        <w:t xml:space="preserve"> coisa julgada:</w:t>
      </w:r>
    </w:p>
    <w:p w14:paraId="77D2CE63" w14:textId="3EF702EC" w:rsid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F6FA0">
        <w:rPr>
          <w:rFonts w:ascii="Times New Roman" w:hAnsi="Times New Roman" w:cs="Times New Roman"/>
          <w:i/>
          <w:iCs/>
        </w:rPr>
        <w:t>Art. 509, § 4º. Na liquidação é vedado discutir de novo a lide ou modificar a sentença que a julgou.</w:t>
      </w:r>
    </w:p>
    <w:p w14:paraId="2537EE81" w14:textId="6DC58B60" w:rsidR="008F6FA0" w:rsidRP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4467C2" w14:textId="68489408" w:rsidR="005B6F20" w:rsidRPr="005B6F20" w:rsidRDefault="005B6F20" w:rsidP="005B6F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B6F20">
        <w:rPr>
          <w:rFonts w:ascii="Times New Roman" w:hAnsi="Times New Roman" w:cs="Times New Roman"/>
        </w:rPr>
        <w:t xml:space="preserve"> se a sentença estipula uma forma de liquidação e, posteriormente, procede-se de outra forma?</w:t>
      </w:r>
    </w:p>
    <w:p w14:paraId="4E80CAC6" w14:textId="5804BCA4" w:rsidR="008F6FA0" w:rsidRPr="005B6F20" w:rsidRDefault="005B6F20" w:rsidP="005B6F2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B6F20">
        <w:rPr>
          <w:rFonts w:ascii="Times New Roman" w:hAnsi="Times New Roman" w:cs="Times New Roman"/>
          <w:i/>
          <w:iCs/>
        </w:rPr>
        <w:t>Súmula 344/STJ. A liquidação por forma diversa da estabelecida na sentença não ofende a coisa julgada.</w:t>
      </w:r>
    </w:p>
    <w:p w14:paraId="39502E95" w14:textId="5417D6EE" w:rsidR="008F6FA0" w:rsidRP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867B1" w14:textId="0CFC411D" w:rsidR="008F6FA0" w:rsidRPr="008F6FA0" w:rsidRDefault="0041182E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82E">
        <w:rPr>
          <w:rFonts w:ascii="Times New Roman" w:hAnsi="Times New Roman" w:cs="Times New Roman"/>
        </w:rPr>
        <w:t xml:space="preserve">Será utilizada a </w:t>
      </w:r>
      <w:r w:rsidRPr="0041182E">
        <w:rPr>
          <w:rFonts w:ascii="Times New Roman" w:hAnsi="Times New Roman" w:cs="Times New Roman"/>
          <w:u w:val="single"/>
        </w:rPr>
        <w:t>liquidação por arbitramento</w:t>
      </w:r>
      <w:r w:rsidRPr="0041182E">
        <w:rPr>
          <w:rFonts w:ascii="Times New Roman" w:hAnsi="Times New Roman" w:cs="Times New Roman"/>
        </w:rPr>
        <w:t xml:space="preserve"> quando (i) determinado pela sentença, (ii) estipulado pelas partes ou (iii) exigido pela natureza do objeto da liquidação (CPC, art. 509, I).</w:t>
      </w:r>
    </w:p>
    <w:p w14:paraId="1ADDFFC4" w14:textId="77777777" w:rsidR="00D56D96" w:rsidRDefault="00D56D96" w:rsidP="00D56D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AAE0CA" w14:textId="3C0B1D41" w:rsidR="00D56D96" w:rsidRPr="00D56D96" w:rsidRDefault="00D56D96" w:rsidP="00D56D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56D96">
        <w:rPr>
          <w:rFonts w:ascii="Times New Roman" w:hAnsi="Times New Roman" w:cs="Times New Roman"/>
        </w:rPr>
        <w:t xml:space="preserve">ão </w:t>
      </w:r>
      <w:r>
        <w:rPr>
          <w:rFonts w:ascii="Times New Roman" w:hAnsi="Times New Roman" w:cs="Times New Roman"/>
        </w:rPr>
        <w:t xml:space="preserve">é </w:t>
      </w:r>
      <w:r w:rsidRPr="00D56D96">
        <w:rPr>
          <w:rFonts w:ascii="Times New Roman" w:hAnsi="Times New Roman" w:cs="Times New Roman"/>
          <w:u w:val="single"/>
        </w:rPr>
        <w:t>obrigatória</w:t>
      </w:r>
      <w:r w:rsidRPr="00D56D96">
        <w:rPr>
          <w:rFonts w:ascii="Times New Roman" w:hAnsi="Times New Roman" w:cs="Times New Roman"/>
        </w:rPr>
        <w:t xml:space="preserve"> a nomeação de um perito:</w:t>
      </w:r>
    </w:p>
    <w:p w14:paraId="1C7E5B7C" w14:textId="77777777" w:rsidR="00D56D96" w:rsidRPr="00D56D96" w:rsidRDefault="00D56D96" w:rsidP="00D56D9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56D96">
        <w:rPr>
          <w:rFonts w:ascii="Times New Roman" w:hAnsi="Times New Roman" w:cs="Times New Roman"/>
          <w:i/>
          <w:iCs/>
        </w:rPr>
        <w:t xml:space="preserve">Art. 510. Na liquidação por arbitramento, o juiz intimará as partes para a apresentação de pareceres ou documentos elucidativos, no prazo que fixar, e, </w:t>
      </w:r>
      <w:r w:rsidRPr="00D56D96">
        <w:rPr>
          <w:rFonts w:ascii="Times New Roman" w:hAnsi="Times New Roman" w:cs="Times New Roman"/>
          <w:i/>
          <w:iCs/>
          <w:u w:val="single"/>
        </w:rPr>
        <w:t>caso não possa decidir de plano, nomeará perito</w:t>
      </w:r>
      <w:r w:rsidRPr="00D56D96">
        <w:rPr>
          <w:rFonts w:ascii="Times New Roman" w:hAnsi="Times New Roman" w:cs="Times New Roman"/>
          <w:i/>
          <w:iCs/>
        </w:rPr>
        <w:t>, observando-se, no que couber, o procedimento da prova pericial.</w:t>
      </w:r>
    </w:p>
    <w:p w14:paraId="45FD150D" w14:textId="77777777" w:rsidR="00D56D96" w:rsidRDefault="00D56D96" w:rsidP="00D56D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85D11" w14:textId="0714049D" w:rsidR="00D56D96" w:rsidRDefault="00D56D96" w:rsidP="00D56D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D96">
        <w:rPr>
          <w:rFonts w:ascii="Times New Roman" w:hAnsi="Times New Roman" w:cs="Times New Roman"/>
        </w:rPr>
        <w:t xml:space="preserve">Portanto, </w:t>
      </w:r>
      <w:r>
        <w:rPr>
          <w:rFonts w:ascii="Times New Roman" w:hAnsi="Times New Roman" w:cs="Times New Roman"/>
        </w:rPr>
        <w:t xml:space="preserve">há uma possível bifurcação </w:t>
      </w:r>
      <w:r w:rsidRPr="00D56D96">
        <w:rPr>
          <w:rFonts w:ascii="Times New Roman" w:hAnsi="Times New Roman" w:cs="Times New Roman"/>
        </w:rPr>
        <w:t>no procedimento da liquidação por arbitramento</w:t>
      </w:r>
      <w:r>
        <w:rPr>
          <w:rFonts w:ascii="Times New Roman" w:hAnsi="Times New Roman" w:cs="Times New Roman"/>
        </w:rPr>
        <w:t>:</w:t>
      </w:r>
    </w:p>
    <w:p w14:paraId="286737C8" w14:textId="267F6426" w:rsidR="00D56D96" w:rsidRPr="00D56D96" w:rsidRDefault="00D56D96" w:rsidP="00D56D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56D96">
        <w:rPr>
          <w:rFonts w:ascii="Times New Roman" w:hAnsi="Times New Roman" w:cs="Times New Roman"/>
        </w:rPr>
        <w:t>iniciada a liquidação, deverão as partes apresentar ao juiz eventuais laudos, pareceres e documentos que permitam chegar ao valor líquido da quantia devida (inclusive mediante a elaboração de laudos fora do Poder Judiciário);</w:t>
      </w:r>
    </w:p>
    <w:p w14:paraId="6B7D7829" w14:textId="7D188BDA" w:rsidR="0041182E" w:rsidRPr="00D56D96" w:rsidRDefault="00D56D96" w:rsidP="00D56D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diante disso: a) </w:t>
      </w:r>
      <w:r w:rsidRPr="00D56D96">
        <w:rPr>
          <w:rFonts w:ascii="Times New Roman" w:hAnsi="Times New Roman" w:cs="Times New Roman"/>
        </w:rPr>
        <w:t xml:space="preserve">se essa documentação (após o exercício do contraditório) puder ter formado a convicção do magistrado, então o perito será desnecessário e o juiz liquidará a decisão com base </w:t>
      </w:r>
      <w:r>
        <w:rPr>
          <w:rFonts w:ascii="Times New Roman" w:hAnsi="Times New Roman" w:cs="Times New Roman"/>
        </w:rPr>
        <w:t xml:space="preserve">nesses documentos; ou b) </w:t>
      </w:r>
      <w:r w:rsidRPr="00D56D96">
        <w:rPr>
          <w:rFonts w:ascii="Times New Roman" w:hAnsi="Times New Roman" w:cs="Times New Roman"/>
        </w:rPr>
        <w:t xml:space="preserve">se o juiz não entender possível decidir apenas com base nessa documentação, então haverá a nomeação de um perito para, mediante seu lado, fixar o </w:t>
      </w:r>
      <w:r w:rsidRPr="00D56D96">
        <w:rPr>
          <w:rFonts w:ascii="Times New Roman" w:hAnsi="Times New Roman" w:cs="Times New Roman"/>
          <w:i/>
          <w:iCs/>
        </w:rPr>
        <w:t>quantum</w:t>
      </w:r>
      <w:r>
        <w:rPr>
          <w:rFonts w:ascii="Times New Roman" w:hAnsi="Times New Roman" w:cs="Times New Roman"/>
          <w:i/>
          <w:iCs/>
        </w:rPr>
        <w:t>.</w:t>
      </w:r>
    </w:p>
    <w:p w14:paraId="7F611B02" w14:textId="530EACBB" w:rsid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05667C" w14:textId="00E9DB40" w:rsidR="003B6B05" w:rsidRPr="003B6B05" w:rsidRDefault="003B6B05" w:rsidP="008F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3B6B05">
        <w:rPr>
          <w:rFonts w:ascii="Times New Roman" w:hAnsi="Times New Roman" w:cs="Times New Roman"/>
          <w:i/>
          <w:iCs/>
          <w:color w:val="FF0000"/>
        </w:rPr>
        <w:t>A Turma entendeu que, demonstrada a culpa e a existência dos danos na hipótese de sinistro com veículo de autoescola, é cabível a apuração dos lucros cessantes em liquidação de sentença (arbitramento), mediante perícia, referente ao valor da hora-aula, com dedução das despesas operacionais da autoescola, e à quantidade semanal de aulas (REsp 489.195-RJ, informativo 337/STJ).</w:t>
      </w:r>
    </w:p>
    <w:p w14:paraId="40E7B1BB" w14:textId="268CDEE6" w:rsidR="008F6FA0" w:rsidRDefault="008F6FA0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FDD53" w14:textId="31ECD882" w:rsidR="003B6B05" w:rsidRDefault="006D0CC4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CC4">
        <w:rPr>
          <w:rFonts w:ascii="Times New Roman" w:hAnsi="Times New Roman" w:cs="Times New Roman"/>
        </w:rPr>
        <w:t xml:space="preserve">Será utilizada a </w:t>
      </w:r>
      <w:r w:rsidRPr="006D0CC4">
        <w:rPr>
          <w:rFonts w:ascii="Times New Roman" w:hAnsi="Times New Roman" w:cs="Times New Roman"/>
          <w:u w:val="single"/>
        </w:rPr>
        <w:t>liquidação pelo procedimento comum</w:t>
      </w:r>
      <w:r w:rsidRPr="006D0CC4">
        <w:rPr>
          <w:rFonts w:ascii="Times New Roman" w:hAnsi="Times New Roman" w:cs="Times New Roman"/>
        </w:rPr>
        <w:t xml:space="preserve"> quando houver necessidade de alegar e provar fato novo (CPC, art. 509, II).</w:t>
      </w:r>
    </w:p>
    <w:p w14:paraId="329FA660" w14:textId="7D667481" w:rsidR="003B6B05" w:rsidRDefault="003B6B05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434845" w14:textId="09C9DE6E" w:rsidR="006D0CC4" w:rsidRPr="006D0CC4" w:rsidRDefault="006D0CC4" w:rsidP="006D0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CC4">
        <w:rPr>
          <w:rFonts w:ascii="Times New Roman" w:hAnsi="Times New Roman" w:cs="Times New Roman"/>
        </w:rPr>
        <w:t>Haverá, na verdade, uma nova demanda após a demanda inicial – isso para se chegar ao valor do fato novo. Mediante petição inicial, contestação e toda instrução que necessária for</w:t>
      </w:r>
      <w:r>
        <w:rPr>
          <w:rFonts w:ascii="Times New Roman" w:hAnsi="Times New Roman" w:cs="Times New Roman"/>
        </w:rPr>
        <w:t>:</w:t>
      </w:r>
    </w:p>
    <w:p w14:paraId="5E907C36" w14:textId="0D3820CA" w:rsidR="006D0CC4" w:rsidRPr="006D0CC4" w:rsidRDefault="006D0CC4" w:rsidP="006D0CC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D0CC4">
        <w:rPr>
          <w:rFonts w:ascii="Times New Roman" w:hAnsi="Times New Roman" w:cs="Times New Roman"/>
          <w:i/>
          <w:iCs/>
        </w:rPr>
        <w:t>Art. 511. Na liquidação pelo procedimento comum, o juiz determinará a intimação do requerido, na pessoa de seu advogado ou da sociedade de advogados a que estiver vinculado, para, querendo, apresentar contestação no prazo de 15 (quinze) dias, observando-se, a seguir, no que couber, o disposto no Livro I da Parte Especial deste Código.</w:t>
      </w:r>
    </w:p>
    <w:p w14:paraId="75254186" w14:textId="2066CC5F" w:rsidR="006D0CC4" w:rsidRDefault="006D0CC4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BB2B03" w14:textId="48109CCF" w:rsidR="006D0CC4" w:rsidRDefault="00232EE3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32EE3">
        <w:rPr>
          <w:rFonts w:ascii="Times New Roman" w:hAnsi="Times New Roman" w:cs="Times New Roman"/>
        </w:rPr>
        <w:t xml:space="preserve">nquanto na liquidação pelo procedimento comum estamos diante de um </w:t>
      </w:r>
      <w:r w:rsidRPr="00232EE3">
        <w:rPr>
          <w:rFonts w:ascii="Times New Roman" w:hAnsi="Times New Roman" w:cs="Times New Roman"/>
          <w:u w:val="single"/>
        </w:rPr>
        <w:t>fato novo (no processo)</w:t>
      </w:r>
      <w:r w:rsidRPr="00232EE3">
        <w:rPr>
          <w:rFonts w:ascii="Times New Roman" w:hAnsi="Times New Roman" w:cs="Times New Roman"/>
        </w:rPr>
        <w:t xml:space="preserve">, na liquidação por arbitramento estamos diante de um </w:t>
      </w:r>
      <w:r w:rsidRPr="00232EE3">
        <w:rPr>
          <w:rFonts w:ascii="Times New Roman" w:hAnsi="Times New Roman" w:cs="Times New Roman"/>
          <w:u w:val="single"/>
        </w:rPr>
        <w:t>fato já apresentado e analisado</w:t>
      </w:r>
      <w:r w:rsidRPr="00232EE3">
        <w:rPr>
          <w:rFonts w:ascii="Times New Roman" w:hAnsi="Times New Roman" w:cs="Times New Roman"/>
        </w:rPr>
        <w:t xml:space="preserve"> na primeira fase do processo de conhecimento – porém, à época não havia necessidade ou conveniência de se apurar </w:t>
      </w:r>
      <w:r>
        <w:rPr>
          <w:rFonts w:ascii="Times New Roman" w:hAnsi="Times New Roman" w:cs="Times New Roman"/>
        </w:rPr>
        <w:t xml:space="preserve">esse </w:t>
      </w:r>
      <w:r w:rsidRPr="00232EE3">
        <w:rPr>
          <w:rFonts w:ascii="Times New Roman" w:hAnsi="Times New Roman" w:cs="Times New Roman"/>
        </w:rPr>
        <w:t>valor.</w:t>
      </w:r>
    </w:p>
    <w:p w14:paraId="6B2CFE40" w14:textId="405C83FF" w:rsidR="006D0CC4" w:rsidRDefault="006D0CC4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409C76" w14:textId="6030DFBC" w:rsidR="00232EE3" w:rsidRPr="00232EE3" w:rsidRDefault="00232EE3" w:rsidP="008F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2EE3">
        <w:rPr>
          <w:rFonts w:ascii="Times New Roman" w:hAnsi="Times New Roman" w:cs="Times New Roman"/>
          <w:i/>
          <w:iCs/>
          <w:color w:val="FF0000"/>
        </w:rPr>
        <w:t>A Turma conheceu do recurso e deu-lhe parcial provimento para julgar procedente, em parte, a ação e condenar a fundação ré a pagar ao autor “os direitos conexos” pela reexibição e retransmissão dos programas de que participou como locutor-apresentador, a serem apurados oportunamente em liquidação por artigos. (REsp 152.231-SP, informativo 241/STJ).</w:t>
      </w:r>
    </w:p>
    <w:p w14:paraId="6609536E" w14:textId="4E041BB8" w:rsidR="00232EE3" w:rsidRDefault="00232EE3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A83551" w14:textId="78AB9469" w:rsidR="00232EE3" w:rsidRDefault="00232EE3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Polêmica: é</w:t>
      </w:r>
      <w:r w:rsidRPr="00232EE3">
        <w:rPr>
          <w:rFonts w:ascii="Times New Roman" w:hAnsi="Times New Roman" w:cs="Times New Roman"/>
        </w:rPr>
        <w:t xml:space="preserve"> possível que ocorra liquidação zero? Ou seja, procedente o pedido, pode ser que a liquidação </w:t>
      </w:r>
      <w:r>
        <w:rPr>
          <w:rFonts w:ascii="Times New Roman" w:hAnsi="Times New Roman" w:cs="Times New Roman"/>
        </w:rPr>
        <w:t xml:space="preserve">(arbitramento ou procedimento comum) </w:t>
      </w:r>
      <w:r w:rsidRPr="00232EE3">
        <w:rPr>
          <w:rFonts w:ascii="Times New Roman" w:hAnsi="Times New Roman" w:cs="Times New Roman"/>
        </w:rPr>
        <w:t xml:space="preserve">venha a dar, como devido, </w:t>
      </w:r>
      <w:r>
        <w:rPr>
          <w:rFonts w:ascii="Times New Roman" w:hAnsi="Times New Roman" w:cs="Times New Roman"/>
        </w:rPr>
        <w:t>nenhum valor</w:t>
      </w:r>
      <w:r w:rsidRPr="00232EE3">
        <w:rPr>
          <w:rFonts w:ascii="Times New Roman" w:hAnsi="Times New Roman" w:cs="Times New Roman"/>
        </w:rPr>
        <w:t>?</w:t>
      </w:r>
    </w:p>
    <w:p w14:paraId="5AFD7CC8" w14:textId="49A8EF34" w:rsidR="00232EE3" w:rsidRDefault="00232EE3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9E015" w14:textId="2B0103FA" w:rsidR="00232EE3" w:rsidRPr="00BD4AFB" w:rsidRDefault="00232EE3" w:rsidP="00232EE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D4AFB">
        <w:rPr>
          <w:rFonts w:ascii="Times New Roman" w:hAnsi="Times New Roman" w:cs="Times New Roman"/>
          <w:u w:val="single"/>
        </w:rPr>
        <w:t xml:space="preserve">* </w:t>
      </w:r>
      <w:r>
        <w:rPr>
          <w:rFonts w:ascii="Times New Roman" w:hAnsi="Times New Roman" w:cs="Times New Roman"/>
          <w:u w:val="single"/>
        </w:rPr>
        <w:t>Execução provisória</w:t>
      </w:r>
    </w:p>
    <w:p w14:paraId="70ED82F7" w14:textId="62C63F34" w:rsidR="00232EE3" w:rsidRDefault="00232EE3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3A94C" w14:textId="45B1CD1A" w:rsidR="00232EE3" w:rsidRDefault="005C6F3A" w:rsidP="008F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Execução ou cumprimento de sentença</w:t>
      </w:r>
      <w:r w:rsidR="00547131">
        <w:rPr>
          <w:rFonts w:ascii="Times New Roman" w:hAnsi="Times New Roman" w:cs="Times New Roman"/>
        </w:rPr>
        <w:t xml:space="preserve"> provisório</w:t>
      </w:r>
      <w:r>
        <w:rPr>
          <w:rFonts w:ascii="Times New Roman" w:hAnsi="Times New Roman" w:cs="Times New Roman"/>
        </w:rPr>
        <w:t>?</w:t>
      </w:r>
    </w:p>
    <w:p w14:paraId="3418F286" w14:textId="77777777" w:rsidR="00232EE3" w:rsidRDefault="00232EE3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D2A6C" w14:textId="64C56732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5C6F3A">
        <w:rPr>
          <w:rFonts w:ascii="Times New Roman" w:hAnsi="Times New Roman" w:cs="Times New Roman"/>
        </w:rPr>
        <w:t xml:space="preserve">execução provisória é utilizada quando (i) a decisão ainda não transitou em julgado, e o recurso interposto não </w:t>
      </w:r>
      <w:r>
        <w:rPr>
          <w:rFonts w:ascii="Times New Roman" w:hAnsi="Times New Roman" w:cs="Times New Roman"/>
        </w:rPr>
        <w:t xml:space="preserve">tem </w:t>
      </w:r>
      <w:r w:rsidRPr="005C6F3A">
        <w:rPr>
          <w:rFonts w:ascii="Times New Roman" w:hAnsi="Times New Roman" w:cs="Times New Roman"/>
        </w:rPr>
        <w:t>efeito suspensivo, e (ii) na tutela provisória</w:t>
      </w:r>
      <w:r>
        <w:rPr>
          <w:rFonts w:ascii="Times New Roman" w:hAnsi="Times New Roman" w:cs="Times New Roman"/>
        </w:rPr>
        <w:t>:</w:t>
      </w:r>
    </w:p>
    <w:p w14:paraId="25866675" w14:textId="7D048B52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C6F3A">
        <w:rPr>
          <w:rFonts w:ascii="Times New Roman" w:hAnsi="Times New Roman" w:cs="Times New Roman"/>
          <w:i/>
          <w:iCs/>
        </w:rPr>
        <w:t xml:space="preserve">CPC art. 520. O cumprimento provisório da </w:t>
      </w:r>
      <w:r w:rsidRPr="005C6F3A">
        <w:rPr>
          <w:rFonts w:ascii="Times New Roman" w:hAnsi="Times New Roman" w:cs="Times New Roman"/>
          <w:i/>
          <w:iCs/>
          <w:u w:val="single"/>
        </w:rPr>
        <w:t>sentença impugnada por recurso desprovido de efeito suspensivo</w:t>
      </w:r>
      <w:r w:rsidRPr="005C6F3A">
        <w:rPr>
          <w:rFonts w:ascii="Times New Roman" w:hAnsi="Times New Roman" w:cs="Times New Roman"/>
          <w:i/>
          <w:iCs/>
        </w:rPr>
        <w:t xml:space="preserve"> será realizado da mesma forma que o cumprimento definitivo, sujeitando-se ao seguinte regime: (...)”.</w:t>
      </w:r>
    </w:p>
    <w:p w14:paraId="711534F7" w14:textId="57F8DD8A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C6F3A">
        <w:rPr>
          <w:rFonts w:ascii="Times New Roman" w:hAnsi="Times New Roman" w:cs="Times New Roman"/>
          <w:i/>
          <w:iCs/>
        </w:rPr>
        <w:t xml:space="preserve">CPC, art. 519. Aplicam-se as disposições relativas ao cumprimento da sentença, provisório ou definitivo, e à liquidação, no que couber, às decisões que concederem </w:t>
      </w:r>
      <w:r w:rsidRPr="005C6F3A">
        <w:rPr>
          <w:rFonts w:ascii="Times New Roman" w:hAnsi="Times New Roman" w:cs="Times New Roman"/>
          <w:i/>
          <w:iCs/>
          <w:u w:val="single"/>
        </w:rPr>
        <w:t>tutela provisória</w:t>
      </w:r>
      <w:r w:rsidRPr="005C6F3A">
        <w:rPr>
          <w:rFonts w:ascii="Times New Roman" w:hAnsi="Times New Roman" w:cs="Times New Roman"/>
          <w:i/>
          <w:iCs/>
        </w:rPr>
        <w:t>.</w:t>
      </w:r>
    </w:p>
    <w:p w14:paraId="1FEA7E4A" w14:textId="77777777" w:rsid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936F3" w14:textId="65094B89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Como no cumprimento provisório há possibilidade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de alteração da decisão exequenda, há regras especiais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para seu prosseguimento (CPC, art. 520):</w:t>
      </w:r>
    </w:p>
    <w:p w14:paraId="2D050475" w14:textId="54AB644A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(i) corre por iniciativa e responsabilidade do exequente, que se obriga, se a sentença for reformada, a reparar os danos que o executado haja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sofrido;</w:t>
      </w:r>
    </w:p>
    <w:p w14:paraId="226638CC" w14:textId="538483C9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(ii) exigência de caução para: a) levantamento de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dinheiro e b) atos que importem transferência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de posse ou alienação de propriedade.</w:t>
      </w:r>
    </w:p>
    <w:p w14:paraId="7F7B5B2B" w14:textId="77777777" w:rsid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B2A720" w14:textId="61EF5D20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É possível que a caução seja dispensada (CPC,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art. 521) desde que:</w:t>
      </w:r>
    </w:p>
    <w:p w14:paraId="5B2007B7" w14:textId="123393A7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(i) o crédito seja alimentar, qualquer que seja sua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origem;</w:t>
      </w:r>
    </w:p>
    <w:p w14:paraId="76D4CF85" w14:textId="77777777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(ii) o exequente demonstrar estado de necessidade;</w:t>
      </w:r>
    </w:p>
    <w:p w14:paraId="310A8308" w14:textId="1ACD4C9C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(iii) pender o agravo contra decisão de inadmissão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do REsp ou RE (CPC, art. 1.042);</w:t>
      </w:r>
    </w:p>
    <w:p w14:paraId="7ED850A4" w14:textId="3A7C70A3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(iv) a decisão a ser provisoriamente cumprida estiver em consonância com firme decisão de tribunal (súmula ou repetitivo).</w:t>
      </w:r>
    </w:p>
    <w:p w14:paraId="5BAFB870" w14:textId="77777777" w:rsid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9860AF" w14:textId="5A5043C2" w:rsidR="005C6F3A" w:rsidRP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Como são situações distintas (não complementares),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 xml:space="preserve">é de se concluir que os requisitos </w:t>
      </w:r>
      <w:r w:rsidRPr="005C6F3A">
        <w:rPr>
          <w:rFonts w:ascii="Times New Roman" w:hAnsi="Times New Roman" w:cs="Times New Roman"/>
          <w:u w:val="single"/>
        </w:rPr>
        <w:t>não são cumulativos</w:t>
      </w:r>
      <w:r w:rsidRPr="005C6F3A">
        <w:rPr>
          <w:rFonts w:ascii="Times New Roman" w:hAnsi="Times New Roman" w:cs="Times New Roman"/>
        </w:rPr>
        <w:t>.</w:t>
      </w:r>
    </w:p>
    <w:p w14:paraId="4749A6D6" w14:textId="77777777" w:rsidR="005C6F3A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7D7CB8" w14:textId="2F3C6772" w:rsidR="00232EE3" w:rsidRDefault="005C6F3A" w:rsidP="005C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F3A">
        <w:rPr>
          <w:rFonts w:ascii="Times New Roman" w:hAnsi="Times New Roman" w:cs="Times New Roman"/>
        </w:rPr>
        <w:t>Ainda que presente alguma das situações que dispensem a caução, ela poderá ser mantida, se sua dispensa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puder resultar “manifesto risco de grave dano de difícil</w:t>
      </w:r>
      <w:r>
        <w:rPr>
          <w:rFonts w:ascii="Times New Roman" w:hAnsi="Times New Roman" w:cs="Times New Roman"/>
        </w:rPr>
        <w:t xml:space="preserve"> </w:t>
      </w:r>
      <w:r w:rsidRPr="005C6F3A">
        <w:rPr>
          <w:rFonts w:ascii="Times New Roman" w:hAnsi="Times New Roman" w:cs="Times New Roman"/>
        </w:rPr>
        <w:t>ou incerta reparação” (CPC, art. 521, parágrafo único).</w:t>
      </w:r>
    </w:p>
    <w:p w14:paraId="7A9E208B" w14:textId="77777777" w:rsidR="00232EE3" w:rsidRPr="008F6FA0" w:rsidRDefault="00232EE3" w:rsidP="008F6F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32EE3" w:rsidRPr="008F6F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8954" w14:textId="77777777" w:rsidR="00A96D5E" w:rsidRDefault="00A96D5E" w:rsidP="00BD4AFB">
      <w:pPr>
        <w:spacing w:after="0" w:line="240" w:lineRule="auto"/>
      </w:pPr>
      <w:r>
        <w:separator/>
      </w:r>
    </w:p>
  </w:endnote>
  <w:endnote w:type="continuationSeparator" w:id="0">
    <w:p w14:paraId="76687EC8" w14:textId="77777777" w:rsidR="00A96D5E" w:rsidRDefault="00A96D5E" w:rsidP="00BD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688E" w14:textId="77777777" w:rsidR="00A96D5E" w:rsidRDefault="00A96D5E" w:rsidP="00BD4AFB">
      <w:pPr>
        <w:spacing w:after="0" w:line="240" w:lineRule="auto"/>
      </w:pPr>
      <w:r>
        <w:separator/>
      </w:r>
    </w:p>
  </w:footnote>
  <w:footnote w:type="continuationSeparator" w:id="0">
    <w:p w14:paraId="1DB43B16" w14:textId="77777777" w:rsidR="00A96D5E" w:rsidRDefault="00A96D5E" w:rsidP="00BD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73B6" w14:textId="299905EE" w:rsidR="00BD4AFB" w:rsidRDefault="00BD4AFB">
    <w:pPr>
      <w:pStyle w:val="Cabealho"/>
    </w:pPr>
    <w:r>
      <w:t>Prof. Luiz Dellore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78BD"/>
    <w:multiLevelType w:val="hybridMultilevel"/>
    <w:tmpl w:val="52E6B4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665"/>
    <w:multiLevelType w:val="hybridMultilevel"/>
    <w:tmpl w:val="CF7C3DB4"/>
    <w:lvl w:ilvl="0" w:tplc="978A1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0C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84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A0F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CE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AE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256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E97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03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FF63AF"/>
    <w:multiLevelType w:val="hybridMultilevel"/>
    <w:tmpl w:val="52C6D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F2"/>
    <w:rsid w:val="00022BF2"/>
    <w:rsid w:val="00033E7C"/>
    <w:rsid w:val="000348B4"/>
    <w:rsid w:val="00096DF6"/>
    <w:rsid w:val="000B0CF2"/>
    <w:rsid w:val="001550D9"/>
    <w:rsid w:val="001A75A2"/>
    <w:rsid w:val="001D5E1D"/>
    <w:rsid w:val="00206C26"/>
    <w:rsid w:val="00232EE3"/>
    <w:rsid w:val="00293F32"/>
    <w:rsid w:val="002D28A7"/>
    <w:rsid w:val="002F39EC"/>
    <w:rsid w:val="003266B6"/>
    <w:rsid w:val="00370DF7"/>
    <w:rsid w:val="003B6B05"/>
    <w:rsid w:val="003E40CF"/>
    <w:rsid w:val="003F1935"/>
    <w:rsid w:val="0041182E"/>
    <w:rsid w:val="004A148D"/>
    <w:rsid w:val="00543380"/>
    <w:rsid w:val="00547131"/>
    <w:rsid w:val="005B6F20"/>
    <w:rsid w:val="005C6F3A"/>
    <w:rsid w:val="00686566"/>
    <w:rsid w:val="00691F20"/>
    <w:rsid w:val="006D0CC4"/>
    <w:rsid w:val="00755949"/>
    <w:rsid w:val="0076365D"/>
    <w:rsid w:val="007F262E"/>
    <w:rsid w:val="008F6FA0"/>
    <w:rsid w:val="00966962"/>
    <w:rsid w:val="00A36B4D"/>
    <w:rsid w:val="00A43488"/>
    <w:rsid w:val="00A56033"/>
    <w:rsid w:val="00A96D5E"/>
    <w:rsid w:val="00AC4334"/>
    <w:rsid w:val="00AF5ED7"/>
    <w:rsid w:val="00BD4AFB"/>
    <w:rsid w:val="00C8038A"/>
    <w:rsid w:val="00D56D96"/>
    <w:rsid w:val="00E13233"/>
    <w:rsid w:val="00E2254B"/>
    <w:rsid w:val="00E54950"/>
    <w:rsid w:val="00F30983"/>
    <w:rsid w:val="00F84931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AC5"/>
  <w15:chartTrackingRefBased/>
  <w15:docId w15:val="{70947E28-29A4-4DE0-855C-B8CCBAC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40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0C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AFB"/>
  </w:style>
  <w:style w:type="paragraph" w:styleId="Rodap">
    <w:name w:val="footer"/>
    <w:basedOn w:val="Normal"/>
    <w:link w:val="Rodap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AFB"/>
  </w:style>
  <w:style w:type="paragraph" w:styleId="PargrafodaLista">
    <w:name w:val="List Paragraph"/>
    <w:basedOn w:val="Normal"/>
    <w:uiPriority w:val="34"/>
    <w:qFormat/>
    <w:rsid w:val="00BD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2</cp:revision>
  <dcterms:created xsi:type="dcterms:W3CDTF">2022-02-10T15:04:00Z</dcterms:created>
  <dcterms:modified xsi:type="dcterms:W3CDTF">2022-02-10T15:04:00Z</dcterms:modified>
</cp:coreProperties>
</file>